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AE" w:rsidRPr="005C6AD3" w:rsidRDefault="00E13BAE" w:rsidP="005C6A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Обзор </w:t>
      </w:r>
    </w:p>
    <w:p w:rsidR="00E13BAE" w:rsidRPr="005C6AD3" w:rsidRDefault="00E13BAE" w:rsidP="005C6A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правоприменительной практики </w:t>
      </w:r>
    </w:p>
    <w:p w:rsidR="00E13BAE" w:rsidRPr="005C6AD3" w:rsidRDefault="00E13BAE" w:rsidP="005C6A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1 квартал 2023 года</w:t>
      </w:r>
    </w:p>
    <w:p w:rsidR="00E13BAE" w:rsidRPr="005C6AD3" w:rsidRDefault="00E13BAE" w:rsidP="005C6A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3BAE" w:rsidRPr="00904342" w:rsidRDefault="00E13BAE" w:rsidP="005C6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904342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пункту 2</w:t>
      </w:r>
      <w:r w:rsidRPr="00904342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1  </w:t>
      </w:r>
      <w:r w:rsidRPr="009043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статьи 6 Федерального закона от 25 декабря 2008 г. № 273-ФЗ </w:t>
      </w:r>
      <w:r w:rsidR="00307129" w:rsidRPr="00904342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904342">
        <w:rPr>
          <w:rFonts w:ascii="Times New Roman" w:hAnsi="Times New Roman" w:cs="Times New Roman"/>
          <w:color w:val="000000" w:themeColor="text1"/>
          <w:sz w:val="26"/>
          <w:szCs w:val="26"/>
        </w:rPr>
        <w:t>О противодействии коррупции</w:t>
      </w:r>
      <w:r w:rsidR="00307129" w:rsidRPr="00904342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9043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одной из основных мер профилактики коррупции является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904342" w:rsidRPr="00904342" w:rsidRDefault="00904342" w:rsidP="00904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04342">
        <w:rPr>
          <w:rFonts w:ascii="Times New Roman" w:hAnsi="Times New Roman"/>
          <w:color w:val="000000"/>
          <w:sz w:val="26"/>
          <w:szCs w:val="26"/>
        </w:rPr>
        <w:t>В соответствии с пунктом 2 (1))</w:t>
      </w:r>
      <w:r w:rsidRPr="00904342">
        <w:rPr>
          <w:rFonts w:ascii="Times New Roman" w:hAnsi="Times New Roman"/>
          <w:color w:val="000000"/>
          <w:sz w:val="26"/>
          <w:szCs w:val="26"/>
          <w:vertAlign w:val="superscript"/>
        </w:rPr>
        <w:t xml:space="preserve"> </w:t>
      </w:r>
      <w:r w:rsidRPr="00904342">
        <w:rPr>
          <w:rFonts w:ascii="Times New Roman" w:hAnsi="Times New Roman"/>
          <w:color w:val="000000"/>
          <w:sz w:val="26"/>
          <w:szCs w:val="26"/>
        </w:rPr>
        <w:t>статьи 2</w:t>
      </w:r>
      <w:r w:rsidRPr="00904342">
        <w:rPr>
          <w:rFonts w:ascii="Times New Roman" w:hAnsi="Times New Roman"/>
          <w:color w:val="000000"/>
          <w:sz w:val="26"/>
          <w:szCs w:val="26"/>
          <w:vertAlign w:val="superscript"/>
        </w:rPr>
        <w:t xml:space="preserve"> </w:t>
      </w:r>
      <w:r w:rsidRPr="00904342">
        <w:rPr>
          <w:rFonts w:ascii="Times New Roman" w:hAnsi="Times New Roman"/>
          <w:color w:val="000000"/>
          <w:sz w:val="26"/>
          <w:szCs w:val="26"/>
        </w:rPr>
        <w:t>Закона Приморского края от 10.03.2009 № 387-КЗ «О противодействии коррупции в Приморском крае» профилактика коррупции осуществляется, в том числе, путем   рассмотрения в органах государственной власти Приморского края, органах местного самоуправления в порядке, определяемом указанными органами,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E13BAE" w:rsidRPr="00904342" w:rsidRDefault="0064737B" w:rsidP="005C6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342">
        <w:rPr>
          <w:rFonts w:ascii="Times New Roman" w:hAnsi="Times New Roman" w:cs="Times New Roman"/>
          <w:color w:val="000000" w:themeColor="text1"/>
          <w:sz w:val="26"/>
          <w:szCs w:val="26"/>
        </w:rPr>
        <w:t>По итогам 1</w:t>
      </w:r>
      <w:r w:rsidR="00E13BAE" w:rsidRPr="009043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квартала 202</w:t>
      </w:r>
      <w:r w:rsidRPr="00904342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E13BAE" w:rsidRPr="00904342">
        <w:rPr>
          <w:rFonts w:ascii="Times New Roman" w:hAnsi="Times New Roman" w:cs="Times New Roman"/>
          <w:color w:val="000000" w:themeColor="text1"/>
          <w:sz w:val="26"/>
          <w:szCs w:val="26"/>
        </w:rPr>
        <w:t>года вступившие в законную силу решения судов, арбитражных судов о признании недействительными ненормативных правовых актов, незаконными решений и действий (бездействия) Администрации</w:t>
      </w:r>
      <w:r w:rsidR="00904342" w:rsidRPr="009043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Кировского городского поселения</w:t>
      </w:r>
      <w:r w:rsidR="00E13BAE" w:rsidRPr="009043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ее должностных лиц отсутствуют.</w:t>
      </w:r>
    </w:p>
    <w:p w:rsidR="00E13BAE" w:rsidRPr="00904342" w:rsidRDefault="00E13BAE" w:rsidP="005C6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3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Также во исполнение вышеуказанных норм в </w:t>
      </w:r>
      <w:r w:rsidR="0064737B" w:rsidRPr="009043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</w:t>
      </w:r>
      <w:r w:rsidRPr="009043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квартале 202</w:t>
      </w:r>
      <w:r w:rsidR="0064737B" w:rsidRPr="00904342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9043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были рассмотрены приведенные ниже судебные решения.</w:t>
      </w:r>
    </w:p>
    <w:p w:rsidR="00960285" w:rsidRPr="005C6AD3" w:rsidRDefault="00960285" w:rsidP="005C6AD3">
      <w:pPr>
        <w:pStyle w:val="ConsPlusTitlePag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76B6" w:rsidRPr="005C6AD3" w:rsidRDefault="000C49D2" w:rsidP="005C6AD3">
      <w:pPr>
        <w:pStyle w:val="ConsPlusTitlePage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="00960285" w:rsidRPr="005C6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25 декабря 2008 года № 273-ФЗ </w:t>
      </w:r>
      <w:r w:rsidR="003071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960285" w:rsidRPr="005C6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противодействии коррупции</w:t>
      </w:r>
      <w:r w:rsidR="003071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3664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960285" w:rsidRPr="005C6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влечет наложение административного штрафа (Постановление Первого Кассационного Суда общей юрисдикции </w:t>
      </w:r>
      <w:r w:rsidR="008676B6" w:rsidRPr="005C6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8 февраля 2023 г.</w:t>
      </w:r>
      <w:r w:rsidR="00960285" w:rsidRPr="005C6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дело</w:t>
      </w:r>
      <w:r w:rsidR="00142EC3" w:rsidRPr="005C6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</w:t>
      </w:r>
      <w:r w:rsidR="008676B6" w:rsidRPr="005C6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16-266/2023</w:t>
      </w:r>
      <w:r w:rsidR="00960285" w:rsidRPr="005C6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76B6" w:rsidRPr="005C6AD3" w:rsidRDefault="000C49D2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мирового судьи судебного участка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Ракитянского района Белгородской области от 25 мая 2022 года, оставленным без изменения решением судьи Ракитянского районного суда Белгородской области от 23 июня 2022 года, директор </w:t>
      </w:r>
      <w:r w:rsidR="00EF38FA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казенного учреждения - </w:t>
      </w:r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МКУ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ЕДДС-112 Ракитянского района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признан виновным в совершении административного правонарушения, предусмотренного </w:t>
      </w:r>
      <w:hyperlink r:id="rId7">
        <w:r w:rsidR="008676B6"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19.29</w:t>
        </w:r>
      </w:hyperlink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ему назначено административное наказание в виде административного штрафа в размере 23 000 рублей.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В жалобе, поданной в Первый кассационный суд общей юрисдикции, М. просит об отмене судебных актов, считая их незаконными, и прекращении производства по делу.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8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19.29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(нормы,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М. к административной ответственности)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</w:t>
      </w:r>
      <w:hyperlink r:id="rId9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 года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Закон о противодействии коррупции), влечет наложение административного штрафа на граждан в размере от </w:t>
      </w:r>
      <w:r w:rsidR="00EF38FA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2 000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EF38FA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4 000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рублей; на должностных лиц - от </w:t>
      </w:r>
      <w:r w:rsidR="00EF38FA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20 000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EF38FA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50 000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рублей; на юридических лиц - от </w:t>
      </w:r>
      <w:r w:rsidR="00EF38FA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100 000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EF38FA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500 000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r:id="rId10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4 статьи 12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противодействии коррупции работодатель при заключении трудового или гражданско-правового договора на выполнение работ (оказание услуг), указанного в </w:t>
      </w:r>
      <w:hyperlink r:id="rId11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 данной статьи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</w:t>
      </w:r>
      <w:hyperlink r:id="rId12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5 статьи 12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противодействии коррупции неисполнение работодателем обязанности, установленной </w:t>
      </w:r>
      <w:hyperlink r:id="rId13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данной статьи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, является правонарушением и влечет ответственность в соответствии с законодательством Российской Федерации.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</w:t>
      </w:r>
      <w:hyperlink r:id="rId14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5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Российской Федерации от 28 ноября 2017 года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F38FA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04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разъяснено, что ограничения, налагаемые на бывшего государственного (муниципального) служащего, установлены в целях противодействия коррупции при осуществлении данным лицом деятельности или выполнении работ (оказании услуг) в сфере, не связанной с обеспечением исполнения государственных или иных публичных полномочий. В связи с этим обязанность по направлению сообщения о заключении с бывшим государственным (муниципальным) служащим трудового (гражданско-правового) договора представителю нанимателя (работодателю) по последнему месту службы данного лица не распространяется на государственные (муниципальные) органы, в том числе в случае, когда бывший государственный (муниципальный) служащий трудоустраивается в данный орган на должность, не относящуюся к должностям государственной (муниципальной) службы, либо заключает с указанным органом гражданско-правовой договор (договоры).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исходя из смысла </w:t>
      </w:r>
      <w:hyperlink r:id="rId15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противодействии коррупции обязанность, предусмотренную </w:t>
      </w:r>
      <w:hyperlink r:id="rId16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названной статьи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, несут организации независимо от их организационно-правовой формы.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усматривается из материалов дела, Белгородской транспортной прокуратурой проведена проверка соблюдения МКУ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ЕДДС-112 Ракитянского района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требований законодательства о противодействии коррупции.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проверки установлено, что МКУ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ЕДДС-112 Ракитянского района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 директора учреждения М.2 декабря 2021 года заключен трудовой договор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с </w:t>
      </w:r>
      <w:r w:rsidR="00EF38FA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и согласно приказу от 2 декабря 2021 года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33-л он принят на работу заместителем директора ЕДДС - старшего дежурного оперативного МКУ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ЕДДС-112 Ракитянского района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Ранее </w:t>
      </w:r>
      <w:r w:rsidR="00EF38FA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замещал должность ведущего инспектора отдела таможенного оформления и таможенного контроля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Белгородского таможенного поста, приказом от 25 ноября 2021 года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584-к он уволен с федеральной государственной гражданской службы.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Данная должность включена в </w:t>
      </w:r>
      <w:hyperlink r:id="rId17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должностей федеральной государственной службы в таможенных органах Российской Федерации, представительствах (представителей) таможенной службы Российской Федерации в иностранных государствах и учреждениях, находящихся в ведении ФТС России,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ФТС России от 27 сентября 2021 года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827.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нарушение положений </w:t>
      </w:r>
      <w:hyperlink r:id="rId18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4 статьи 12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противодействии коррупции, </w:t>
      </w:r>
      <w:hyperlink r:id="rId19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64.1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 директор МКУ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ЕДДС-112 Ракитянского района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не сообщил в десятидневный срок представителю нанимателя по последнему месту службы </w:t>
      </w:r>
      <w:r w:rsidR="00EF38FA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заключении с указанным лицом трудового договора.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требованиями </w:t>
      </w:r>
      <w:hyperlink r:id="rId20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24.1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его совершения, предусмотренные </w:t>
      </w:r>
      <w:hyperlink r:id="rId21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26.1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данного Кодекса.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Деяние М. правильно квалифицировано по </w:t>
      </w:r>
      <w:hyperlink r:id="rId22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19.29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в соответствии с установленными обстоятельствами, нормами названного </w:t>
      </w:r>
      <w:hyperlink r:id="rId23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Кодекса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подлежащего применению законодательства.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Административное наказание назначено М. в пределах, предусмотренных санкцией </w:t>
      </w:r>
      <w:hyperlink r:id="rId24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19.29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 учетом положений </w:t>
      </w:r>
      <w:hyperlink r:id="rId25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3.1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6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3.5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7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4.1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28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4.3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названного Кодекса.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Обстоятельств, которые в силу </w:t>
      </w:r>
      <w:hyperlink r:id="rId29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пунктов 2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30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4 статьи 30.17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могли бы повлечь изменение или отмену судебных актов, не установлено.</w:t>
      </w:r>
    </w:p>
    <w:p w:rsidR="008676B6" w:rsidRPr="005C6AD3" w:rsidRDefault="002F3389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мирового судьи судебного участка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Ракитянского района Белгородской области от 25 мая 2022 года и решение судьи Ракитянского районного суда Белгородской области от 23 июня 2022 года, вынесенные в отношении директора муниципального казенного учреждения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Единая дежурно-диспетчерская служба-112 Ракитянского района Белгородской области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по делу об административном правонарушении, предусмотренном </w:t>
      </w:r>
      <w:hyperlink r:id="rId31">
        <w:r w:rsidR="008676B6"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19.29</w:t>
        </w:r>
      </w:hyperlink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ративных правонарушениях, оставлены</w:t>
      </w:r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изменения, жалоб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директора муниципального казенного учреждения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Единая дежурно-диспетчерская служба-112 Ракитянского района Белгородской области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- без удовлетворения.</w:t>
      </w:r>
    </w:p>
    <w:p w:rsidR="008676B6" w:rsidRPr="005C6AD3" w:rsidRDefault="008B1159" w:rsidP="005C6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Неисполнение обязанности по предоставлению сведений о доходах, расходах, об имуществе и обязательствах имущественного характера является основанием для досрочного прекращения полномочий депутата (Кассационное определение Третьего кассационного суда общей юрисдикции от </w:t>
      </w:r>
      <w:r w:rsidR="008676B6" w:rsidRPr="005C6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25 января 2023 г.</w:t>
      </w:r>
      <w:r w:rsidRPr="005C6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дело</w:t>
      </w:r>
      <w:r w:rsidR="00142EC3" w:rsidRPr="005C6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</w:t>
      </w:r>
      <w:r w:rsidR="008676B6" w:rsidRPr="005C6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88а-1015/2023</w:t>
      </w:r>
      <w:r w:rsidRPr="005C6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Б. и М. обратились в суд с административными исками, в последующем объединенными в одно производство, в которых: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Б. просил признать незаконным решение Петрозаводского городского Совета (далее - Петросовет) от 23 июня 2021 г. (далее - решение от 23 июня 2021 г.) об освобождении его от должности председателя Петросовета 28 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созыва с лишением права занимать должность в Петросовете до прекращения срока его полномочий (дело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RS0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-23 (2а-1722/2022));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М. просила признать незаконными действия Главы Республики Карелия П.А., Администрации Главы Республики Карелия (далее - Администрация) по осуществлению в период с 28 сентября 2020 г. по 30 декабря 2020 г. и с 11 марта 2021 г. по 10 июня 2021 г. в порядке Федерального </w:t>
      </w:r>
      <w:hyperlink r:id="rId32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 декабря 2012 г.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230-ФЗ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Закон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230-ФЗ) контроля расходов Б., мероприятий по проверке сведений о доходах, об имуществе и обязательствах имущественного характера в отношении М.; признать незаконным распоряжение Главы Республики Карелия от 11 марта 2021 г.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122-р (далее - распоряжение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122-р) и действия Главы Республики Карелия по осуществлению в период с 11 марта 2021 г. по 10 июня 2021 г. контроля расходов Б. по признаку повторности, а также действия Главы Республики Карелия по направлению результатов контроля расходов Б. прокурору Республики Карелия в целях последующего обращения в суд с иском об обращении принадлежащего М. имущества и полученных от его реализации денежных средств в доход Российской Федерации;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Б. просил признать незаконными действия Главы Республики Карелия по проверке достоверности и полноты сведений о доходах, об имуществе и обязательствах имущественного характера М., по проведению контроля расходов Б., действия Главы Республики Карелия по осуществлению в период с 11 марта 2021 г. по 10 июня 2021 г. контроля расходов Б. по признаку повторности, и направлению результатов контроля в Петросовет в целях применения к нему меры ответственности в виде досрочного прекращения его полномочий председателя Петросовета с лишением права занимать должности в Петросовете (дело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(2а-2275/2022)).</w:t>
      </w:r>
    </w:p>
    <w:p w:rsidR="008676B6" w:rsidRPr="005C6AD3" w:rsidRDefault="002A7CF1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3">
        <w:r w:rsidR="008676B6"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Решением</w:t>
        </w:r>
      </w:hyperlink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Петрозаводского городского суда Республики Карелия от 25 марта 2022 г., оставленным без изменения апелляционным </w:t>
      </w:r>
      <w:hyperlink r:id="rId34">
        <w:r w:rsidR="008676B6"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определением</w:t>
        </w:r>
      </w:hyperlink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судебной коллегии по административным делам Верховного Суда Республики Карелии от 10 июня 2022 г., в удовлетворении административных исков отказано.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В кассационной жалобе Б. и М. просят отменить постановленные по делу судебные акты, ссылаясь на существенное нарушение норм материального и процессуального права.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Прокурором представлены возражения относительно кассационной жалобы административных истцов.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Проверив материалы дела, изучив кассационную жалобу, судебная коллегия по административным делам Третьего кассационного суда общей юрисдикции приходит к следующему.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Из материалов дела следует, что Б. и М. с 2005 г. проживают совместно, ведут общее хозяйство, имеют двух общих несовершеннолетних детей, однако в зарегистрированном браке не состоят.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период времени с 2011 г. по 2016 г. Б. являлся депутатом Петросовета 27 созыва, а будучи избранным 18 сентября 2016 г. депутатом Петросовета 28 созыва, решением Петросовета от 5 октября 2016 г.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28/01-02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Об избрании Председателя Петрозаводского городского Совета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избран его председателем.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В период с 1 января 2015 г. по 31 декабря 2019 г. М. подписывались сделки по приобретению имущества. Общая сумма совершенных сделок составила 28056400 руб.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поступлением обращения руководителя Следственного управления Следственного комитета Российской Федерации по Республике Карелия (далее - Управление Следственного комитета) от 14 сентября 2020 г., в котором содержались сведения о поступлении на счета Б. денежных средств в размере, превышающем совокупный доход административных истцов, а также о приобретении М. спорного дома, пяти спорных объектов недвижимого имущества, автомобилей 2017 и 2019 г.в., Глава Республики Карелия распоряжением от 28 сентября 2020 г. поручил подразделению Администрации Главы Республики Карелия провести проверку достоверности и полноты сведений о доходах, об имуществе и обязательствах имущественного характера за 2016 - 2019 гг., представленных Б.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проверки составлен доклад от 24 декабря 2020 г., в котором в качестве нарушений указано не отражение трех счетов в кредитных организациях, на основании которого Глава Республики Карелия обратился 30 декабря 2020 г. в Петросовет, указав именно на данные нарушения в представленных Б. сведениях о доходах, об имуществе и обязательствах имущественного характера.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указанного обращения решением Петросовета от 17 февраля 2021 г. Б. был привлечен к предусмотренной </w:t>
      </w:r>
      <w:hyperlink r:id="rId35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7.3-1 ст. 40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6 октября 2003 г.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Закон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131-ФЗ) ответственности в виде предупреждения.</w:t>
      </w:r>
    </w:p>
    <w:p w:rsidR="008676B6" w:rsidRPr="005C6AD3" w:rsidRDefault="004020A2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ыли оценены сведения о доходах и имуществе административных истцов и по результатам составлена докладная записка, в которой отражены сведения о приобретении на имя М. спорного дома, автомобилей 2014, 2015, 2017, 2019 г.в., гаражного бокса и пяти спорных объектов недвижимого имущества, с учетом которой Глава Республики Карелия направил 10 июня 2021 г. в Петросовет обращение о рассмотрении вопроса о применении к Б. установленной </w:t>
      </w:r>
      <w:hyperlink r:id="rId36">
        <w:r w:rsidR="008676B6"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7.3-1 ст. 40</w:t>
        </w:r>
      </w:hyperlink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ответственности в связи с выявлением обстоятельств, свидетельствующих о несоответствии его расходов в период с 2015 г. по 2019 г. его общим доходам в части не отражения сведений о приобретении указанных объектов гражданских прав.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указанного обращения Петросоветом принято решение от 23 июня 2021 г. о применении к депутату Б. предусмотренной </w:t>
      </w:r>
      <w:hyperlink r:id="rId37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7.3-1 ст. 40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ответственности в виде освобождения от должности председателя Петросовета 28 созыва с 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лишением права занимать должности в Петросовете до прекращения срока его полномочий.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Отказывая в удовлетворении заявленных требований, суд первой инстанции пришел к выводу о соблюдении порядка проведения Главой Республики Карелия проверки, направления ее результатов в Петросовет и принятия последним решения от 23 июня 2021 г.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Суд апелляционной инстанции согласился с выводами суда первой инстанции.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38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12.1</w:t>
        </w:r>
      </w:hyperlink>
      <w:r w:rsidR="004020A2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Закона о противодействии коррупции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лица, замещающие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порядке, установленном настоящим Федеральным </w:t>
      </w:r>
      <w:hyperlink r:id="rId39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иными нормативными правовыми актами Российской Федерации.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По общему правилу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достоверности и полноты сведений о доходах, расходах, об имуществе и обязательствах имущественного характера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 При выявлении в результате проверки</w:t>
      </w:r>
      <w:r w:rsidR="00904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фактов несоблюдения лицом, замещающим муниципальную должность, ограничений, запретов, неисполнения обязанностей, которые установлены настоящим Федеральным </w:t>
      </w:r>
      <w:hyperlink r:id="rId40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41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230-ФЗ, Федеральным </w:t>
      </w:r>
      <w:hyperlink r:id="rId42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7 мая 2013 г.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79-ФЗ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муниципальную должность, или применении в отношении него иного дисциплинарного взыскания в орган местного самоуправления, уполномоченный принимать соответствующее решение, или в суд.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ст. 5.2 Закона Республики Карелия от 12 ноября 2007 г.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1128-ЗРК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некоторых вопросах правового положения лиц, замещающих 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муниципальные должности в органах местного самоуправления в Республике Карелия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Закон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1128-ЗРК) проверка достоверности и полноты сведений о доходах, расходах, об имуществе и обязательствах имущественного характера, представляемых гражданином, претендующим на замещение муниципальной должности, лицом, замещающим муниципальную должность, в соответствии со ст. 5.1 настоящего Закона за отчетный период и за два года, предшествующих отчетному периоду (далее - проверка), осуществляется уполномоченным органом по решению Главы Республики Карелия.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осуществления проверки является достаточная информация, свидетельствующая о представлении лицом, замещающим муниципальную должность, недостоверных и (или) неполных сведений, представленная в письменной форме в установленном порядке, в том числе, правоохранительными органами.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По окончании проверки уполномоченный орган обязан ознакомить лицо, замещающее муниципальную должность, с результатами проверки с соблюдением законодательства Российской Федерации о государственной тайне.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Действующее антикоррупционное законодательство исходит из того, что даже в случае, если в результате совершения правомерных экономических операций тот или иной объект гражданских прав (</w:t>
      </w:r>
      <w:hyperlink r:id="rId43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128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ГК РФ) учитывается (оформляется) на иное лицо, публичные должностные лица должны отчитываться об этом, с тем</w:t>
      </w:r>
      <w:r w:rsidR="0036641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обеспечивался эффективный контроль за соответствием расходов публичных должностных лиц их доходам.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несмотря на то, что в соответствии с </w:t>
      </w:r>
      <w:hyperlink r:id="rId44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1 ст. 860.1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ГК РФ номинальный счет открывается владельцу счета для совершения операций с денежными средствами, права на которые (включая поступающие на номинальный счет в результате их внесения владельцем счета) принадлежат другому лицу-бенефициару, в </w:t>
      </w:r>
      <w:hyperlink r:id="rId45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4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г.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460 (далее - справка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460), подлежат отражению, в том числе, номинальные счета (п. 112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2017 году (за отчетный 2016 год), п. 115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2018 году (за отчетный 2017 год), п. 106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2020 году (за отчетный 2019 год)).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подлежат декларированию (отражению в </w:t>
      </w:r>
      <w:hyperlink r:id="rId46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справке</w:t>
        </w:r>
      </w:hyperlink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460) сведения о недвижимом имуществе, права на которые не зарегистрированы 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 публичным должностным лицом, но считаются возникшими вне зависимости от такой регистрации, например, полученное в порядке наследования либо в случае полной выплаты пая членом потребительского кооператива (п. п. 70 - 71 Методических рекомендаций за отчетный 2016 г., п. п. 73 - 74 Методических рекомендаций за отчетный 2017 г., п. 80 Методических рекомендаций за отчетный 2019 г.).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Соответственно, публичное должностное лицо в любом случае должно отражать в </w:t>
      </w:r>
      <w:hyperlink r:id="rId47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справке</w:t>
        </w:r>
      </w:hyperlink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460 любое принадлежащее ему имущество, оформленное (зарегистрированное) на иное лицо.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 Управлением Следственного комитета представлена достаточная информация, свидетельствующая о представлении Б. недостоверных и (или) неполных сведений относительно приобретения недвижимого имущества и транспортных средств, Главой Республики Карелия обоснованно вынесено распоряжение от 11 марта 2021 г. о контроле за его расходами, в процессе осуществления которого осуществлялись мероприятия, направленные на установление фактических источников их приобретения, в том числе, с учетом их регистрации за М.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Оценка имущественного положения непосредственно М. осуществлялась в целях определения установления наличия или отсутствия у Б. обязанности по отражению всех спорных объектов в представленных им справках.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информации Управления Следственного комитета и полученных ходе контроля материалов усматривается, что именно Б. принимались решения о приобретении конкретных объектов, в том числе, осуществлялся единоличные осмотр и обсуждение с продавцами конкретной цены (спорный дом) либо эти объекты находились в его фактическом владении, включая принятие решений об отделке (спорные квартиры, спорный дом), что само по себе позволяет прийти к выводу наличии у него перечисленных в </w:t>
      </w:r>
      <w:hyperlink r:id="rId48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1 ст. 209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ГК РФ прав, позволяющих отнести его к фактическому собственнику данных объектов, безотносительно к наличию или отсутствию регистрации соответствующих прав, что обязывало его предоставлять сведения о них в справке с отражением сведений об источниках средств, на которые они были приобретены.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тем, что указанная обязанность </w:t>
      </w:r>
      <w:bookmarkStart w:id="0" w:name="_GoBack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Б.</w:t>
      </w:r>
      <w:bookmarkEnd w:id="0"/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исполнена не была, Глава Республики Карелия обоснованно направил полученную информацию в Петросовет, который по результатам ее рассмотрения в установленном порядке принял решение о применении предусмотренной </w:t>
      </w:r>
      <w:hyperlink r:id="rId49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ч. 7.3-1 ст. 40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меры ответственности, при определении которой были учтены обстоятельства допущенного нарушения, носящего умышленный характер.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Предусмотренная </w:t>
      </w:r>
      <w:hyperlink r:id="rId50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7.3-1 ст. 40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ответственность применяется за нарушение, носящее формальный характер, которое заключается в представлении недостоверных или неполных сведений о своих доходах, расходах, об имуществе и обязательствах имущественного 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характера (</w:t>
      </w:r>
      <w:hyperlink r:id="rId51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5.2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Конституционного Суда Российской Федерации от 29 ноября 2016 г.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26-П).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Соответственно, вопросы об источниках средств для его приобретения, включая легальность их происхождения, соотношении долей в фактическом праве собственности на то или иное имущество, в том числе, исходя из того, что частично оно оплачивалось за счет средств, принадлежащих исключительно М. (например, полученных в порядке наследования), не имеет пр</w:t>
      </w:r>
      <w:r w:rsidR="00AB68ED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авового значения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Выводы судебных инстанций являются верными, в решении суда первой инстанции и апелляционном определении мотивированы, основаны на приведенном правовом регулировании, в кассационной жалобе по существу не опровергнуты.</w:t>
      </w:r>
    </w:p>
    <w:p w:rsidR="008676B6" w:rsidRPr="005C6AD3" w:rsidRDefault="002A7CF1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2">
        <w:r w:rsidR="004020A2"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r w:rsidR="008676B6"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ешение</w:t>
        </w:r>
      </w:hyperlink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Петрозаводского городского суда Республики Карелия от 25 марта 2022 г. и апелляционное </w:t>
      </w:r>
      <w:hyperlink r:id="rId53">
        <w:r w:rsidR="008676B6"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определение</w:t>
        </w:r>
      </w:hyperlink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судебной коллегии по административным делам Верховного Суда Республики Карелия от 10 июня 2022 г. остав</w:t>
      </w:r>
      <w:r w:rsidR="00366411">
        <w:rPr>
          <w:rFonts w:ascii="Times New Roman" w:hAnsi="Times New Roman" w:cs="Times New Roman"/>
          <w:color w:val="000000" w:themeColor="text1"/>
          <w:sz w:val="28"/>
          <w:szCs w:val="28"/>
        </w:rPr>
        <w:t>лено</w:t>
      </w:r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изменения, кассационн</w:t>
      </w:r>
      <w:r w:rsidR="00366411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3664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Б. и М. - без удовлетворения.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76B6" w:rsidRPr="005C6AD3" w:rsidRDefault="004D0E12" w:rsidP="005C6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Предотвращение или урегулирование конфликта интересов может состоять в изменении должностного или служебного положения лица,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 </w:t>
      </w:r>
      <w:r w:rsidR="001E291D" w:rsidRPr="005C6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(Определение Восьмого кассационного суда общей юрисдикции от 12 января 2023 г., дело № 88-624/2023)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Ю. (далее - Ю., истец) обратился в суд с иском к Министерству науки и высшего образования Российской Федерации (далее также по тексту - Минобрнауки РФ) о признании незаконным и отмене решения об отстранении от должности.</w:t>
      </w:r>
    </w:p>
    <w:p w:rsidR="00563137" w:rsidRPr="005C6AD3" w:rsidRDefault="00563137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 января 2021 г. приказом Минобрнауки РФ на Ю. возложено временное исполнение обязанностей директора ФИЦ ИВТ. </w:t>
      </w:r>
    </w:p>
    <w:p w:rsidR="00C8365B" w:rsidRPr="005C6AD3" w:rsidRDefault="00C8365B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октября 2021 г. на адрес электронной почты Федерального государственного бюджетного научного учреждения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исследовательский центр информационных и вычислительных технологий (далее также ФИЦ ИВТ) поступило письмо с приложенными файлами: приказом</w:t>
      </w:r>
      <w:r w:rsidR="00366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 октября 2021 г. об отстранении Ю. от должности директора, приказом </w:t>
      </w:r>
      <w:r w:rsidR="00366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от 14 октября 2021 г. о возложении временного исполнения обязанностей директора ФИЦ ИВТ на М.</w:t>
      </w:r>
    </w:p>
    <w:p w:rsidR="00DA4ED7" w:rsidRPr="005C6AD3" w:rsidRDefault="00DA4ED7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Решением Советского районного суда г. Новосибирска от 8 апреля 2022 г., оставленным без изменения апелляционным определением судебной коллегии по гражданским делам Новосибирского областного суда от 11 августа 2022 г.</w:t>
      </w:r>
      <w:r w:rsidR="0036641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исковые требования Ю</w:t>
      </w:r>
      <w:r w:rsidR="00C8365B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. к Минобрнауки РФ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признании 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незаконными и отмене приказов </w:t>
      </w:r>
      <w:r w:rsidR="00C8365B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Минобрнауки РФ 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от 14 октября 2021 г. № и № п-о оставлены без удовлетворения.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Судебная коллегия по гражданским делам Восьмого кассационного суда общей юрисдикции таких нарушений по настоящему делу не усматривает и в пределах доводов, изложенных в кассационной жалобе, не находит оснований для признания выводов судов первой и апелляционной инстанций незаконными, исходя из следующего.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17 сентября 2021 г. директором Департамента государственной службы и кадровой политики Минобрнауки России подготовлена служебная записка, из содержания которой следует, что 15 апреля 2021 г. между Ю. и Д. заключен брак.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ФИЦ ИВТ от 17 июня 2021 г. Д. назначена на должность &lt;данные изъяты&gt; по совместительству на 0,5 ставки. В соответствии с п. 4 Постановления Правительства Российской Федерации от 5 июля 2013 г.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распространении на отдельные категории граждан ограничений, запретов и обязанностей, установленных Федеральным </w:t>
      </w:r>
      <w:hyperlink r:id="rId54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, и другими федеральными законами в целях противодействия коррупции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, работники, замещающие должности руководителей в федеральных государственных учреждениях, созданных для выполнения задач, поставленных перед федеральными государственными органами, и граждане, претендующие на замещение таких должностей,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учреждения или предприятия, замещающим одну из указанных должностей, если осуществление трудовой деятельности связано с непосредственной подчиненностью или подконтрольностью одного из них другому.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со ссылками на положения </w:t>
      </w:r>
      <w:hyperlink r:id="rId55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10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C8365B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противодействии коррупции директор Департамента указал, что Ю. допустил ситуацию, при которой его личная заинтересованность в виде получения супругой доходов (заработная плата), стаж и опыта работы, пенсионных отчислений, влияет и может повлиять на надлежащее, объективное и беспристрастное исполнение им обязанностей</w:t>
      </w:r>
      <w:r w:rsidR="00563137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врио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директора ФИЦ ИВТ, то есть допустил конфликт интересов. В связи с указанными обстоятельствами директор Департамента посчитал необходимым проведение в отношении Ю. проверки.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октября 2021 г. в ФИЦ ИВТ зарегистрировано уведомление Министерства науки и высшего образования Российской Федерации от 20 сентября 2021 г. о проведении проверки, согласно которому Департамент государственной службы и кадровой политики </w:t>
      </w:r>
      <w:r w:rsidR="00563137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Минобрнауки РФ 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56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п. </w:t>
        </w:r>
        <w:r w:rsidR="00307129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307129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п. 13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Положения, утвержденного Приказом Минобрнауки России от 29 августа 2018 г.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34н, уведомило </w:t>
      </w:r>
      <w:r w:rsidR="00563137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врио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директора ФИЦ ИВТ Ю. о начале проведения в отношении него проверки соблюдения в течение трех лет, предшествующих поступлению информации, являвшейся основанием для осуществления проверки, ограничений и запретов, 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требований о предотвращении и урегулировании конфликта интересов, исполнения обязанностей, установленных Федеральным </w:t>
      </w:r>
      <w:hyperlink r:id="rId57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C8365B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противодействии коррупции и другими федеральными законами, а также достоверности и полноты представленных сведений о доходах, об имуществе и обязательствах имущественного характера.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ноября 2021 г. </w:t>
      </w:r>
      <w:r w:rsidR="00FB2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Минобрнауки РФ 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издан приказ о расторжении 12 ноября 2021 г. трудового договора от 29 января 2021 г. с Ю. временно исполняющим обязанности директора ФИЦ ИВТ.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Разрешая спор, по существу, суд первой инстанции пришел к выводу, что отсутствуют законные основания для удовлетворения требований о признании незаконными и отмене приказов </w:t>
      </w:r>
      <w:r w:rsidR="00FB2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Минобрнауки РФ 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14 октября 2021 г. </w:t>
      </w:r>
      <w:r w:rsidR="0036641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36641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Проанализировав совокупность представленных в дело доказательств, суд нашел установленным, что Ю. отстранен от замещения должности врио директора ФИЦ ИВТ в связи с проведением в отношении него проверки.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полномочия ответчика на принятие такого решения установлены </w:t>
      </w:r>
      <w:hyperlink r:id="rId58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16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</w:t>
      </w:r>
      <w:r w:rsidR="004D0E12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Минобрануки РФ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работниками, замещающими должности в организациях, созданных для выполнения задач, поставленных перед </w:t>
      </w:r>
      <w:r w:rsidR="004D0E12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Минобрауки РФ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соблюдения ими требований к служебному поведению, утвержденного Приказом Минобрнауки России от 29 августа 2018 г. </w:t>
      </w:r>
      <w:r w:rsidR="00142EC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34н (далее - Положение).</w:t>
      </w:r>
    </w:p>
    <w:p w:rsidR="008676B6" w:rsidRPr="005C6AD3" w:rsidRDefault="001E291D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п. 16 Положения</w:t>
      </w:r>
      <w:r w:rsidR="008676B6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период проведения проверки работник может быть отстранен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 в соответствии с пунктом 4 настоящего Положения.</w:t>
      </w:r>
    </w:p>
    <w:p w:rsidR="00366411" w:rsidRPr="005C6AD3" w:rsidRDefault="00366411" w:rsidP="003664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отстранении Ю. от должности врио директора ФИЦ ИВТ обусловлено необходимостью обеспечить полноту и объективность проводимой проверки, исключить влияние на ее результаты, и исключить препятствия для ее проведения.</w:t>
      </w:r>
    </w:p>
    <w:p w:rsidR="00E13BAE" w:rsidRPr="005C6AD3" w:rsidRDefault="001E291D" w:rsidP="005C6AD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Решение Советского районного суда г. Новосибирска от 8 апреля                  2022 г., апелляционное определение судебной коллегии по гражданским делам Новосибирского областного суда от 11 августа 2022 г. оставлен</w:t>
      </w:r>
      <w:r w:rsidR="0036641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изменения, кассационная жалоба Ю. – без удовлетворения.</w:t>
      </w: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3" w:rsidRPr="005C6AD3" w:rsidRDefault="00307129" w:rsidP="005C6AD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="005C6AD3" w:rsidRPr="005C6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Неисполнение работодателем обязанности, установленной частью 4 статьи</w:t>
      </w:r>
      <w:r w:rsidR="005C6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12 Закона о противодействии коррупции</w:t>
      </w:r>
      <w:r w:rsidR="005C6AD3" w:rsidRPr="005C6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является правонарушением и влечет ответственность в соответствии с законодательством Российской Федерации</w:t>
      </w:r>
      <w:r w:rsidR="005C6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(Постановление Второго кассационного суда общей юрисдикции от 31 января 2022 г., дело № 16-446/2023).</w:t>
      </w:r>
    </w:p>
    <w:p w:rsidR="005C6AD3" w:rsidRDefault="005C6AD3" w:rsidP="005C6AD3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AD3" w:rsidRPr="005C6AD3" w:rsidRDefault="00307129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 w:rsidR="005C6AD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мирового судьи судебного участка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C6AD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101 района Замоскворечье города Москвы, исполняющего обязанности мирового судьи судебного участка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C6AD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 района Якиманка города Москвы от 28 июня 2022 года, оставленным без изменения (в части назначенного наказания) решением судьи Замоскворецкого районного суда города Москвы от 3 октября 2022 года, ООО (далее - </w:t>
      </w:r>
      <w:r w:rsidR="008B6AFE">
        <w:rPr>
          <w:rFonts w:ascii="Times New Roman" w:hAnsi="Times New Roman" w:cs="Times New Roman"/>
          <w:color w:val="000000" w:themeColor="text1"/>
          <w:sz w:val="28"/>
          <w:szCs w:val="28"/>
        </w:rPr>
        <w:t>Общество</w:t>
      </w:r>
      <w:r w:rsidR="005C6AD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признано виновным в совершении административного правонарушения, предусмотренного </w:t>
      </w:r>
      <w:hyperlink r:id="rId59">
        <w:r w:rsidR="005C6AD3"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19.29</w:t>
        </w:r>
      </w:hyperlink>
      <w:r w:rsidR="005C6AD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ему назначено административное наказание в виде штрафа в размере 100 000 рублей.</w:t>
      </w:r>
    </w:p>
    <w:p w:rsidR="005C6AD3" w:rsidRPr="005C6AD3" w:rsidRDefault="005C6AD3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Защитник Общества обратился во Второй кассационный суд общей юрисдикции с жалобой, в которой ставится вопрос об отмене указанных актов.</w:t>
      </w:r>
    </w:p>
    <w:p w:rsidR="005C6AD3" w:rsidRPr="005C6AD3" w:rsidRDefault="005C6AD3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Возражения на жалобу прокурор Центрального административного округа г. Москвы не представил.</w:t>
      </w:r>
    </w:p>
    <w:p w:rsidR="005C6AD3" w:rsidRPr="005C6AD3" w:rsidRDefault="005C6AD3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Изучив представленные материалы, доводы жалобы, судья приходит к следующему.</w:t>
      </w:r>
    </w:p>
    <w:p w:rsidR="005C6AD3" w:rsidRPr="005C6AD3" w:rsidRDefault="005C6AD3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60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19.29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установлена административная ответственность за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</w:t>
      </w:r>
      <w:hyperlink r:id="rId61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 года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6AD3" w:rsidRPr="005C6AD3" w:rsidRDefault="005C6AD3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</w:t>
      </w:r>
      <w:hyperlink r:id="rId62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4 статьи 12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года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63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64.1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 работодатель при заключении трудового или гражданско-правового договора на выполнение работ (оказание услуг), указанного в </w:t>
      </w:r>
      <w:hyperlink r:id="rId64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 статьи 12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года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5C6AD3" w:rsidRPr="005C6AD3" w:rsidRDefault="005C6AD3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Неисполнение работодателем обязанности, установленной </w:t>
      </w:r>
      <w:hyperlink r:id="rId65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12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названного Закона, является правонарушением и влечет ответственность в соответствии с законодательством Российской Федерации 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</w:t>
      </w:r>
      <w:hyperlink r:id="rId66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 5 статьи 12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года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C6AD3" w:rsidRPr="005C6AD3" w:rsidRDefault="005C6AD3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усматривается из представленных материалов, прокуратура Центрального административного округа г. Москвы провела проверку исполнения </w:t>
      </w:r>
      <w:r w:rsidR="008B6AFE">
        <w:rPr>
          <w:rFonts w:ascii="Times New Roman" w:hAnsi="Times New Roman" w:cs="Times New Roman"/>
          <w:color w:val="000000" w:themeColor="text1"/>
          <w:sz w:val="28"/>
          <w:szCs w:val="28"/>
        </w:rPr>
        <w:t>Обществом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законодательства о противодействии коррупции.</w:t>
      </w:r>
    </w:p>
    <w:p w:rsidR="005C6AD3" w:rsidRPr="005C6AD3" w:rsidRDefault="005C6AD3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проверки установлено, что </w:t>
      </w:r>
      <w:r w:rsidR="008B6AFE">
        <w:rPr>
          <w:rFonts w:ascii="Times New Roman" w:hAnsi="Times New Roman" w:cs="Times New Roman"/>
          <w:color w:val="000000" w:themeColor="text1"/>
          <w:sz w:val="28"/>
          <w:szCs w:val="28"/>
        </w:rPr>
        <w:t>Общество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привлекло к трудовой деятельности К. (трудовой договор от 25.05.2020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приказ (распоряжение) от 25.05.2020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) на должность ведущего специалиста отдела экспертизы проектов и смет филиала</w:t>
      </w:r>
      <w:r w:rsidR="008B6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Общества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которая ранее (до 11.07.2019) замещала должность гос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ударственной гражданской службы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6AD3" w:rsidRPr="005C6AD3" w:rsidRDefault="005C6AD3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Должность, замещаемая К., включена в </w:t>
      </w:r>
      <w:hyperlink r:id="rId67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утвержденный приказом Росреестра от 12 марта 2013 года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П/87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должностей федеральной государственной гражданской службы в Федеральной службе государственной регистрации, кадастра и картографии, при назначении на которые граждане и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детей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6AD3" w:rsidRPr="005C6AD3" w:rsidRDefault="005C6AD3" w:rsidP="005C6AD3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установленный законом десятидневный срок уведомление о заключении трудового договора с бывшим государственным гражданским служащим по месту прохождения федеральной государственной гражданской службы представителю нанимателя Общество не направило.</w:t>
      </w:r>
    </w:p>
    <w:p w:rsidR="005C6AD3" w:rsidRPr="005C6AD3" w:rsidRDefault="005C6AD3" w:rsidP="005C6AD3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Данное обстоятельство подтверждается собранными по делу доказательствами, перечисленными в обжалуемых судебных актах, получившими оценку с точки зрения их относимости, допустимости и достаточности, по правилам </w:t>
      </w:r>
      <w:hyperlink r:id="rId68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26.11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и не оспаривается заявителем в жалобе, поданной во Второй кассационный суд общей юрисдикции.</w:t>
      </w:r>
    </w:p>
    <w:p w:rsidR="005C6AD3" w:rsidRPr="005C6AD3" w:rsidRDefault="005C6AD3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требованиями </w:t>
      </w:r>
      <w:hyperlink r:id="rId69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24.1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его совершения, предусмотренные </w:t>
      </w:r>
      <w:hyperlink r:id="rId70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26.1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данного Кодекса, в том числе время и место совершения административного правонарушения.</w:t>
      </w:r>
    </w:p>
    <w:p w:rsidR="005C6AD3" w:rsidRPr="005C6AD3" w:rsidRDefault="005C6AD3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(бездействие) </w:t>
      </w:r>
      <w:r w:rsidR="008B6AFE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образуют объективную сторону состава административного правонарушения, предусмотренного </w:t>
      </w:r>
      <w:hyperlink r:id="rId71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19.29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C6AD3" w:rsidRPr="005C6AD3" w:rsidRDefault="005C6AD3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Судебные инстанции правильно исходили из того, что </w:t>
      </w:r>
      <w:r w:rsidR="008B6AFE">
        <w:rPr>
          <w:rFonts w:ascii="Times New Roman" w:hAnsi="Times New Roman" w:cs="Times New Roman"/>
          <w:color w:val="000000" w:themeColor="text1"/>
          <w:sz w:val="28"/>
          <w:szCs w:val="28"/>
        </w:rPr>
        <w:t>Общество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имело возможность для соблюдения правил и норм, за нарушение которых </w:t>
      </w:r>
      <w:hyperlink r:id="rId72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об административных правонарушениях 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предусмотрена административная ответственность, но им не были предприняты все зависящие от него меры по их соблюдению.</w:t>
      </w:r>
    </w:p>
    <w:p w:rsidR="005C6AD3" w:rsidRPr="005C6AD3" w:rsidRDefault="005C6AD3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Оснований для применения </w:t>
      </w:r>
      <w:hyperlink r:id="rId73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4 статьи 2.1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(в редакции, введенной в действие Федеральным </w:t>
      </w:r>
      <w:hyperlink r:id="rId74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26.03.2022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70-ФЗ) исходя из доводов жалобы не выявлено. В частности, доказательств принятия юридическим лицом всех предусмотренных законодательством Российской Федерации мер для соблюдения правил и норм, за нарушение которых предусмотрена административная ответственность, в рассматриваемом случае не установлено.</w:t>
      </w:r>
    </w:p>
    <w:p w:rsidR="005C6AD3" w:rsidRPr="005C6AD3" w:rsidRDefault="005C6AD3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Вопреки доводам жалобы оснований для признания совершенного </w:t>
      </w:r>
      <w:r w:rsidR="008B6AFE">
        <w:rPr>
          <w:rFonts w:ascii="Times New Roman" w:hAnsi="Times New Roman" w:cs="Times New Roman"/>
          <w:color w:val="000000" w:themeColor="text1"/>
          <w:sz w:val="28"/>
          <w:szCs w:val="28"/>
        </w:rPr>
        <w:t>Обществом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правонарушения малозначительным и освобождения его от административной ответственности на основании </w:t>
      </w:r>
      <w:hyperlink r:id="rId75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2.9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не имеется.</w:t>
      </w:r>
    </w:p>
    <w:p w:rsidR="005C6AD3" w:rsidRPr="005C6AD3" w:rsidRDefault="005C6AD3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Аналогичный довод был предметом проверки в ходе судебного разбирательства. Судебные инстанции пришли к обоснованному выводу об отсутствии исключительных обстоятельств, свидетельствующих о наличии предусмотренных указанной нормой признаков малозначительности административного правонарушения, принимая при этом во внимание особую значимость охраняемых отношений и конкретные обстоятельства совершения административного правонарушения.</w:t>
      </w:r>
    </w:p>
    <w:p w:rsidR="005C6AD3" w:rsidRPr="005C6AD3" w:rsidRDefault="005C6AD3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Выводы судебных инстанций сделаны с учетом положений </w:t>
      </w:r>
      <w:hyperlink r:id="rId76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2.9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и правовой позиции, изложенной в </w:t>
      </w:r>
      <w:hyperlink r:id="rId77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21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Российской Федерации от 24 марта 2005 года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="003071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6AD3" w:rsidRPr="005C6AD3" w:rsidRDefault="005C6AD3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доводы жалобы не опровергают наличие в действиях Общества объективной стороны состава административного правонарушения, предусмотренного </w:t>
      </w:r>
      <w:hyperlink r:id="rId78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19.29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не ставят под сомнение законность и обоснованность состоявшихся по делу постановлений.</w:t>
      </w:r>
    </w:p>
    <w:p w:rsidR="005C6AD3" w:rsidRPr="005C6AD3" w:rsidRDefault="005C6AD3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 срок давности привлечения </w:t>
      </w:r>
      <w:r w:rsidR="008B6AFE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ответственности соблюдены.</w:t>
      </w:r>
    </w:p>
    <w:p w:rsidR="005C6AD3" w:rsidRPr="005C6AD3" w:rsidRDefault="005C6AD3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Административное наказание назначено привлекаемому к административной ответственности лицу в соответствии с санкцией </w:t>
      </w:r>
      <w:hyperlink r:id="rId79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19.29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307129" w:rsidRDefault="005C6AD3" w:rsidP="003071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Обстоятельств, которые в силу </w:t>
      </w:r>
      <w:hyperlink r:id="rId80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пунктов 2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81">
        <w:r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4 части 2 статьи 30.17</w:t>
        </w:r>
      </w:hyperlink>
      <w:r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могли повлечь изменение или отмену обжалуемых судебных актов, не установлено.</w:t>
      </w:r>
    </w:p>
    <w:p w:rsidR="005C6AD3" w:rsidRPr="005C6AD3" w:rsidRDefault="00307129" w:rsidP="003071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C6AD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мирового судьи судебного участка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C6AD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101 района Замоскворечье города Москвы, исполняющего обязанности мирового судьи судебного участка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C6AD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 района Якиманка города Москвы от 28 июня 2022 </w:t>
      </w:r>
      <w:r w:rsidR="005C6AD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года, решение судьи Замоскворецкого районного суда города Москвы от 3 октября 2022 года, вынесенные по делу об административном правонарушении, предусмотренном </w:t>
      </w:r>
      <w:hyperlink r:id="rId82">
        <w:r w:rsidR="005C6AD3" w:rsidRPr="005C6A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19.29</w:t>
        </w:r>
      </w:hyperlink>
      <w:r w:rsidR="005C6AD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="008B6AFE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оставлен</w:t>
      </w:r>
      <w:r w:rsidR="008B6AF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5C6AD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изменения, жалоб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C6AD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защитника </w:t>
      </w:r>
      <w:r w:rsidR="008B6AFE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="005C6AD3" w:rsidRPr="005C6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без удовлетворения.</w:t>
      </w:r>
    </w:p>
    <w:p w:rsidR="005C6AD3" w:rsidRPr="005C6AD3" w:rsidRDefault="005C6AD3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76B6" w:rsidRPr="005C6AD3" w:rsidRDefault="008676B6" w:rsidP="005C6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676B6" w:rsidRPr="005C6AD3" w:rsidSect="00867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60C" w:rsidRDefault="0050260C" w:rsidP="00E13BAE">
      <w:pPr>
        <w:spacing w:after="0" w:line="240" w:lineRule="auto"/>
      </w:pPr>
      <w:r>
        <w:separator/>
      </w:r>
    </w:p>
  </w:endnote>
  <w:endnote w:type="continuationSeparator" w:id="1">
    <w:p w:rsidR="0050260C" w:rsidRDefault="0050260C" w:rsidP="00E1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60C" w:rsidRDefault="0050260C" w:rsidP="00E13BAE">
      <w:pPr>
        <w:spacing w:after="0" w:line="240" w:lineRule="auto"/>
      </w:pPr>
      <w:r>
        <w:separator/>
      </w:r>
    </w:p>
  </w:footnote>
  <w:footnote w:type="continuationSeparator" w:id="1">
    <w:p w:rsidR="0050260C" w:rsidRDefault="0050260C" w:rsidP="00E13B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76B6"/>
    <w:rsid w:val="000C49D2"/>
    <w:rsid w:val="0012253A"/>
    <w:rsid w:val="00142EC3"/>
    <w:rsid w:val="001E291D"/>
    <w:rsid w:val="0024530B"/>
    <w:rsid w:val="002A7CF1"/>
    <w:rsid w:val="002F3389"/>
    <w:rsid w:val="00307129"/>
    <w:rsid w:val="00366411"/>
    <w:rsid w:val="004020A2"/>
    <w:rsid w:val="004D0E12"/>
    <w:rsid w:val="0050260C"/>
    <w:rsid w:val="00563137"/>
    <w:rsid w:val="005C6AD3"/>
    <w:rsid w:val="005D56A5"/>
    <w:rsid w:val="005F3031"/>
    <w:rsid w:val="0063731E"/>
    <w:rsid w:val="0064737B"/>
    <w:rsid w:val="006F4D06"/>
    <w:rsid w:val="00737145"/>
    <w:rsid w:val="0074638B"/>
    <w:rsid w:val="007B39BB"/>
    <w:rsid w:val="007B4FB1"/>
    <w:rsid w:val="007D2B4A"/>
    <w:rsid w:val="00846368"/>
    <w:rsid w:val="008676B6"/>
    <w:rsid w:val="008B1159"/>
    <w:rsid w:val="008B6AFE"/>
    <w:rsid w:val="00904342"/>
    <w:rsid w:val="00960285"/>
    <w:rsid w:val="00975F1A"/>
    <w:rsid w:val="009D0C87"/>
    <w:rsid w:val="00A433D3"/>
    <w:rsid w:val="00AB68ED"/>
    <w:rsid w:val="00B47F13"/>
    <w:rsid w:val="00BE0F8B"/>
    <w:rsid w:val="00C8365B"/>
    <w:rsid w:val="00D44A02"/>
    <w:rsid w:val="00DA4ED7"/>
    <w:rsid w:val="00E13BAE"/>
    <w:rsid w:val="00EB65A8"/>
    <w:rsid w:val="00EF38FA"/>
    <w:rsid w:val="00F0238C"/>
    <w:rsid w:val="00F8618B"/>
    <w:rsid w:val="00FB2AA9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6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76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76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13BA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13BA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13BA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9DD2F3D1916A9DA5AAA2BA024839FE78CFC6E639C35C60FFC4EB82F15FC00CFC710BB59D02BAF334B91E7215B624991798C92322AJ3N" TargetMode="External"/><Relationship Id="rId18" Type="http://schemas.openxmlformats.org/officeDocument/2006/relationships/hyperlink" Target="consultantplus://offline/ref=89DD2F3D1916A9DA5AAA2BA024839FE78CFC6E639C35C60FFC4EB82F15FC00CFC710BB59D02BAF334B91E7215B624991798C92322AJ3N" TargetMode="External"/><Relationship Id="rId26" Type="http://schemas.openxmlformats.org/officeDocument/2006/relationships/hyperlink" Target="consultantplus://offline/ref=89DD2F3D1916A9DA5AAA2BA024839FE78CFC696F9F32C60FFC4EB82F15FC00CFC710BB5BD323F96B09CFBE72172944906F909233BEF9CB1B28JDN" TargetMode="External"/><Relationship Id="rId39" Type="http://schemas.openxmlformats.org/officeDocument/2006/relationships/hyperlink" Target="consultantplus://offline/ref=0936F4CD8F7EB1D495000FF06DAEF04841163A97AF0BB07751C5A0526D93724D29F1E3F1D17254E41EF0A3D9D012T9N" TargetMode="External"/><Relationship Id="rId21" Type="http://schemas.openxmlformats.org/officeDocument/2006/relationships/hyperlink" Target="consultantplus://offline/ref=89DD2F3D1916A9DA5AAA2BA024839FE78CFC696F9F32C60FFC4EB82F15FC00CFC710BB5BD322F86B0ACFBE72172944906F909233BEF9CB1B28JDN" TargetMode="External"/><Relationship Id="rId34" Type="http://schemas.openxmlformats.org/officeDocument/2006/relationships/hyperlink" Target="consultantplus://offline/ref=0936F4CD8F7EB1D4950002FE69CFA51B48123A97A00EBF2906C7F10763967A1D73E1E7B8867748EC03EEA2C7D02A4F15TFN" TargetMode="External"/><Relationship Id="rId42" Type="http://schemas.openxmlformats.org/officeDocument/2006/relationships/hyperlink" Target="consultantplus://offline/ref=0936F4CD8F7EB1D495000FF06DAEF048461F3E97A40BB07751C5A0526D93724D29F1E3F1D17254E41EF0A3D9D012T9N" TargetMode="External"/><Relationship Id="rId47" Type="http://schemas.openxmlformats.org/officeDocument/2006/relationships/hyperlink" Target="consultantplus://offline/ref=0936F4CD8F7EB1D495000FF06DAEF04846103B9FAE08B07751C5A0526D93724D3BF1BBFDD37A4AE018E5F588967F405E129B5D6DE2E4E1E31BT6N" TargetMode="External"/><Relationship Id="rId50" Type="http://schemas.openxmlformats.org/officeDocument/2006/relationships/hyperlink" Target="consultantplus://offline/ref=0936F4CD8F7EB1D495000FF06DAEF04841173E9FA40BB07751C5A0526D93724D3BF1BBF4DB7A41B04CAAF4D4D022535C199B5F6EFE1ET5N" TargetMode="External"/><Relationship Id="rId55" Type="http://schemas.openxmlformats.org/officeDocument/2006/relationships/hyperlink" Target="consultantplus://offline/ref=7ADFD33968BF6E67B08382345719E644628D4AD717E697C4DCCC0C0D109EB72F9E289A7CB1A4A67A2A1B17C68F3EA5C9BC3617B8DDQ7VDN" TargetMode="External"/><Relationship Id="rId63" Type="http://schemas.openxmlformats.org/officeDocument/2006/relationships/hyperlink" Target="consultantplus://offline/ref=C8F9C48F77B4C9C3322599661A345E10F71CE29CF186098B692643143E3BB802F740AB9A99616FFBAEC8035FD59FA191527DD633E84AUDm3N" TargetMode="External"/><Relationship Id="rId68" Type="http://schemas.openxmlformats.org/officeDocument/2006/relationships/hyperlink" Target="consultantplus://offline/ref=C8F9C48F77B4C9C3322599661A345E10F015E29FFC81098B692643143E3BB802F740AB9A9E6268F4FF92135B9CC9AC8C5260C832F64AD0D0U2m4N" TargetMode="External"/><Relationship Id="rId76" Type="http://schemas.openxmlformats.org/officeDocument/2006/relationships/hyperlink" Target="consultantplus://offline/ref=C8F9C48F77B4C9C3322599661A345E10F015E29FFC81098B692643143E3BB802F740AB9A9E606CF6FE92135B9CC9AC8C5260C832F64AD0D0U2m4N" TargetMode="External"/><Relationship Id="rId84" Type="http://schemas.openxmlformats.org/officeDocument/2006/relationships/theme" Target="theme/theme1.xml"/><Relationship Id="rId7" Type="http://schemas.openxmlformats.org/officeDocument/2006/relationships/hyperlink" Target="consultantplus://offline/ref=89DD2F3D1916A9DA5AAA2BA024839FE78CFC696F9F32C60FFC4EB82F15FC00CFC710BB59D328FB695B95AE765E7E418C678D8C32A0F92CJ8N" TargetMode="External"/><Relationship Id="rId71" Type="http://schemas.openxmlformats.org/officeDocument/2006/relationships/hyperlink" Target="consultantplus://offline/ref=C8F9C48F77B4C9C3322599661A345E10F015E29FFC81098B692643143E3BB802F740AB989E686CFBAEC8035FD59FA191527DD633E84AUDm3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9DD2F3D1916A9DA5AAA2BA024839FE78CFC6E639C35C60FFC4EB82F15FC00CFC710BB59D02BAF334B91E7215B624991798C92322AJ3N" TargetMode="External"/><Relationship Id="rId29" Type="http://schemas.openxmlformats.org/officeDocument/2006/relationships/hyperlink" Target="consultantplus://offline/ref=89DD2F3D1916A9DA5AAA2BA024839FE78CFE65629E38C60FFC4EB82F15FC00CFC710BB5FD725FC695B95AE765E7E418C678D8C32A0F92CJ8N" TargetMode="External"/><Relationship Id="rId11" Type="http://schemas.openxmlformats.org/officeDocument/2006/relationships/hyperlink" Target="consultantplus://offline/ref=89DD2F3D1916A9DA5AAA2BA024839FE78CFC6E639C35C60FFC4EB82F15FC00CFC710BB58DA2BAF334B91E7215B624991798C92322AJ3N" TargetMode="External"/><Relationship Id="rId24" Type="http://schemas.openxmlformats.org/officeDocument/2006/relationships/hyperlink" Target="consultantplus://offline/ref=89DD2F3D1916A9DA5AAA2BA024839FE78CFC696F9F32C60FFC4EB82F15FC00CFC710BB59D328FB695B95AE765E7E418C678D8C32A0F92CJ8N" TargetMode="External"/><Relationship Id="rId32" Type="http://schemas.openxmlformats.org/officeDocument/2006/relationships/hyperlink" Target="consultantplus://offline/ref=0936F4CD8F7EB1D495000FF06DAEF04841173E9EA20FB07751C5A0526D93724D29F1E3F1D17254E41EF0A3D9D012T9N" TargetMode="External"/><Relationship Id="rId37" Type="http://schemas.openxmlformats.org/officeDocument/2006/relationships/hyperlink" Target="consultantplus://offline/ref=0936F4CD8F7EB1D495000FF06DAEF04841173E9FA40BB07751C5A0526D93724D3BF1BBF4DB7A41B04CAAF4D4D022535C199B5F6EFE1ET5N" TargetMode="External"/><Relationship Id="rId40" Type="http://schemas.openxmlformats.org/officeDocument/2006/relationships/hyperlink" Target="consultantplus://offline/ref=0936F4CD8F7EB1D495000FF06DAEF04841163A97AF0BB07751C5A0526D93724D29F1E3F1D17254E41EF0A3D9D012T9N" TargetMode="External"/><Relationship Id="rId45" Type="http://schemas.openxmlformats.org/officeDocument/2006/relationships/hyperlink" Target="consultantplus://offline/ref=0936F4CD8F7EB1D495000FF06DAEF04846103B9FAE08B07751C5A0526D93724D3BF1BBFDD37A4BE318E5F588967F405E129B5D6DE2E4E1E31BT6N" TargetMode="External"/><Relationship Id="rId53" Type="http://schemas.openxmlformats.org/officeDocument/2006/relationships/hyperlink" Target="consultantplus://offline/ref=0936F4CD8F7EB1D4950002FE69CFA51B48123A97A00EBF2906C7F10763967A1D73E1E7B8867748EC03EEA2C7D02A4F15TFN" TargetMode="External"/><Relationship Id="rId58" Type="http://schemas.openxmlformats.org/officeDocument/2006/relationships/hyperlink" Target="consultantplus://offline/ref=7ADFD33968BF6E67B08382345719E644658F4DD31FE297C4DCCC0C0D109EB72F9E289A7CB3A6AD287D54169AC963B6CBB73615BBC17C76EAQBVCN" TargetMode="External"/><Relationship Id="rId66" Type="http://schemas.openxmlformats.org/officeDocument/2006/relationships/hyperlink" Target="consultantplus://offline/ref=C8F9C48F77B4C9C3322599661A345E10F015E898FD80098B692643143E3BB802F740AB9A9E606DF0F392135B9CC9AC8C5260C832F64AD0D0U2m4N" TargetMode="External"/><Relationship Id="rId74" Type="http://schemas.openxmlformats.org/officeDocument/2006/relationships/hyperlink" Target="consultantplus://offline/ref=C8F9C48F77B4C9C3322599661A345E10F015E99BF18C098B692643143E3BB802E540F3969D6072F0F987450ADAU9mFN" TargetMode="External"/><Relationship Id="rId79" Type="http://schemas.openxmlformats.org/officeDocument/2006/relationships/hyperlink" Target="consultantplus://offline/ref=C8F9C48F77B4C9C3322599661A345E10F015E29FFC81098B692643143E3BB802F740AB989E686CFBAEC8035FD59FA191527DD633E84AUDm3N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C8F9C48F77B4C9C3322599661A345E10F015E898FD80098B692643143E3BB802E540F3969D6072F0F987450ADAU9mFN" TargetMode="External"/><Relationship Id="rId82" Type="http://schemas.openxmlformats.org/officeDocument/2006/relationships/hyperlink" Target="consultantplus://offline/ref=C8F9C48F77B4C9C3322599661A345E10F015E29FFC81098B692643143E3BB802F740AB989E686CFBAEC8035FD59FA191527DD633E84AUDm3N" TargetMode="External"/><Relationship Id="rId10" Type="http://schemas.openxmlformats.org/officeDocument/2006/relationships/hyperlink" Target="consultantplus://offline/ref=89DD2F3D1916A9DA5AAA2BA024839FE78CFC6E639C35C60FFC4EB82F15FC00CFC710BB59D02BAF334B91E7215B624991798C92322AJ3N" TargetMode="External"/><Relationship Id="rId19" Type="http://schemas.openxmlformats.org/officeDocument/2006/relationships/hyperlink" Target="consultantplus://offline/ref=89DD2F3D1916A9DA5AAA2BA024839FE78BF564679033C60FFC4EB82F15FC00CFC710BB5BD421F8695B95AE765E7E418C678D8C32A0F92CJ8N" TargetMode="External"/><Relationship Id="rId31" Type="http://schemas.openxmlformats.org/officeDocument/2006/relationships/hyperlink" Target="consultantplus://offline/ref=89DD2F3D1916A9DA5AAA2BA024839FE78CFC696F9F32C60FFC4EB82F15FC00CFC710BB59D328FB695B95AE765E7E418C678D8C32A0F92CJ8N" TargetMode="External"/><Relationship Id="rId44" Type="http://schemas.openxmlformats.org/officeDocument/2006/relationships/hyperlink" Target="consultantplus://offline/ref=0936F4CD8F7EB1D495000FF06DAEF04846103C97A50CB07751C5A0526D93724D3BF1BBFFDB7A41B04CAAF4D4D022535C199B5F6EFE1ET5N" TargetMode="External"/><Relationship Id="rId52" Type="http://schemas.openxmlformats.org/officeDocument/2006/relationships/hyperlink" Target="consultantplus://offline/ref=0936F4CD8F7EB1D4950002FE69CFA51B48123B95A500BB2406C7F10763967A1D73E1E7B8867748EC03EEA2C7D02A4F15TFN" TargetMode="External"/><Relationship Id="rId60" Type="http://schemas.openxmlformats.org/officeDocument/2006/relationships/hyperlink" Target="consultantplus://offline/ref=C8F9C48F77B4C9C3322599661A345E10F015E29FFC81098B692643143E3BB802F740AB989E686CFBAEC8035FD59FA191527DD633E84AUDm3N" TargetMode="External"/><Relationship Id="rId65" Type="http://schemas.openxmlformats.org/officeDocument/2006/relationships/hyperlink" Target="consultantplus://offline/ref=C8F9C48F77B4C9C3322599661A345E10F015E898FD80098B692643143E3BB802F740AB989D6B38A1BECC4A09D882A18C4C7CC833UEmBN" TargetMode="External"/><Relationship Id="rId73" Type="http://schemas.openxmlformats.org/officeDocument/2006/relationships/hyperlink" Target="consultantplus://offline/ref=C8F9C48F77B4C9C3322599661A345E10F015E29FFC81098B692643143E3BB802F740AB9296656CFBAEC8035FD59FA191527DD633E84AUDm3N" TargetMode="External"/><Relationship Id="rId78" Type="http://schemas.openxmlformats.org/officeDocument/2006/relationships/hyperlink" Target="consultantplus://offline/ref=C8F9C48F77B4C9C3322599661A345E10F015E29FFC81098B692643143E3BB802F740AB989E686CFBAEC8035FD59FA191527DD633E84AUDm3N" TargetMode="External"/><Relationship Id="rId81" Type="http://schemas.openxmlformats.org/officeDocument/2006/relationships/hyperlink" Target="consultantplus://offline/ref=C8F9C48F77B4C9C3322599661A345E10F014EE94FA85098B692643143E3BB802F740AB9A9E646FF0FD92135B9CC9AC8C5260C832F64AD0D0U2m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DD2F3D1916A9DA5AAA2BA024839FE78CFC6E639C35C60FFC4EB82F15FC00CFD510E357D128E5620CDAE8235127JFN" TargetMode="External"/><Relationship Id="rId14" Type="http://schemas.openxmlformats.org/officeDocument/2006/relationships/hyperlink" Target="consultantplus://offline/ref=89DD2F3D1916A9DA5AAA2BA024839FE78AF56E619A37C60FFC4EB82F15FC00CFC710BB5BD320FB630CCFBE72172944906F909233BEF9CB1B28JDN" TargetMode="External"/><Relationship Id="rId22" Type="http://schemas.openxmlformats.org/officeDocument/2006/relationships/hyperlink" Target="consultantplus://offline/ref=89DD2F3D1916A9DA5AAA2BA024839FE78CFC696F9F32C60FFC4EB82F15FC00CFC710BB59D328FB695B95AE765E7E418C678D8C32A0F92CJ8N" TargetMode="External"/><Relationship Id="rId27" Type="http://schemas.openxmlformats.org/officeDocument/2006/relationships/hyperlink" Target="consultantplus://offline/ref=89DD2F3D1916A9DA5AAA2BA024839FE78CFC696F9F32C60FFC4EB82F15FC00CFC710BB5BD320FA610CCFBE72172944906F909233BEF9CB1B28JDN" TargetMode="External"/><Relationship Id="rId30" Type="http://schemas.openxmlformats.org/officeDocument/2006/relationships/hyperlink" Target="consultantplus://offline/ref=89DD2F3D1916A9DA5AAA2BA024839FE78CFE65629E38C60FFC4EB82F15FC00CFC710BB5BD324F86208CFBE72172944906F909233BEF9CB1B28JDN" TargetMode="External"/><Relationship Id="rId35" Type="http://schemas.openxmlformats.org/officeDocument/2006/relationships/hyperlink" Target="consultantplus://offline/ref=0936F4CD8F7EB1D495000FF06DAEF04841173E9FA40BB07751C5A0526D93724D3BF1BBF4DB7A41B04CAAF4D4D022535C199B5F6EFE1ET5N" TargetMode="External"/><Relationship Id="rId43" Type="http://schemas.openxmlformats.org/officeDocument/2006/relationships/hyperlink" Target="consultantplus://offline/ref=0936F4CD8F7EB1D495000FF06DAEF04841163B94A70FB07751C5A0526D93724D3BF1BBF9D67E41B04CAAF4D4D022535C199B5F6EFE1ET5N" TargetMode="External"/><Relationship Id="rId48" Type="http://schemas.openxmlformats.org/officeDocument/2006/relationships/hyperlink" Target="consultantplus://offline/ref=0936F4CD8F7EB1D495000FF06DAEF04841163B94A70FB07751C5A0526D93724D3BF1BBFDD37B4BE61BE5F588967F405E129B5D6DE2E4E1E31BT6N" TargetMode="External"/><Relationship Id="rId56" Type="http://schemas.openxmlformats.org/officeDocument/2006/relationships/hyperlink" Target="consultantplus://offline/ref=7ADFD33968BF6E67B08382345719E644658F4DD31FE297C4DCCC0C0D109EB72F9E289A7CB3A6AD2B7254169AC963B6CBB73615BBC17C76EAQBVCN" TargetMode="External"/><Relationship Id="rId64" Type="http://schemas.openxmlformats.org/officeDocument/2006/relationships/hyperlink" Target="consultantplus://offline/ref=C8F9C48F77B4C9C3322599661A345E10F015E898FD80098B692643143E3BB802F740AB99976B38A1BECC4A09D882A18C4C7CC833UEmBN" TargetMode="External"/><Relationship Id="rId69" Type="http://schemas.openxmlformats.org/officeDocument/2006/relationships/hyperlink" Target="consultantplus://offline/ref=C8F9C48F77B4C9C3322599661A345E10F015E29FFC81098B692643143E3BB802F740AB9A9E626EF6F392135B9CC9AC8C5260C832F64AD0D0U2m4N" TargetMode="External"/><Relationship Id="rId77" Type="http://schemas.openxmlformats.org/officeDocument/2006/relationships/hyperlink" Target="consultantplus://offline/ref=C8F9C48F77B4C9C3322599661A345E10F014EF95F880098B692643143E3BB802F740AB9A9E606CF7FD92135B9CC9AC8C5260C832F64AD0D0U2m4N" TargetMode="External"/><Relationship Id="rId8" Type="http://schemas.openxmlformats.org/officeDocument/2006/relationships/hyperlink" Target="consultantplus://offline/ref=89DD2F3D1916A9DA5AAA2BA024839FE78CFC696F9F32C60FFC4EB82F15FC00CFC710BB59D328FB695B95AE765E7E418C678D8C32A0F92CJ8N" TargetMode="External"/><Relationship Id="rId51" Type="http://schemas.openxmlformats.org/officeDocument/2006/relationships/hyperlink" Target="consultantplus://offline/ref=0936F4CD8F7EB1D495000FF06DAEF04847173C9FAE0CB07751C5A0526D93724D3BF1BBFDD37A4AE014E5F588967F405E129B5D6DE2E4E1E31BT6N" TargetMode="External"/><Relationship Id="rId72" Type="http://schemas.openxmlformats.org/officeDocument/2006/relationships/hyperlink" Target="consultantplus://offline/ref=C8F9C48F77B4C9C3322599661A345E10F015E29FFC81098B692643143E3BB802E540F3969D6072F0F987450ADAU9mFN" TargetMode="External"/><Relationship Id="rId80" Type="http://schemas.openxmlformats.org/officeDocument/2006/relationships/hyperlink" Target="consultantplus://offline/ref=C8F9C48F77B4C9C3322599661A345E10F014EE94FA85098B692643143E3BB802F740AB9A9E646FF0FF92135B9CC9AC8C5260C832F64AD0D0U2m4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9DD2F3D1916A9DA5AAA2BA024839FE78CFC6E639C35C60FFC4EB82F15FC00CFC710BB5BD320FA6206CFBE72172944906F909233BEF9CB1B28JDN" TargetMode="External"/><Relationship Id="rId17" Type="http://schemas.openxmlformats.org/officeDocument/2006/relationships/hyperlink" Target="consultantplus://offline/ref=89DD2F3D1916A9DA5AAA2BA024839FE78BF4646E9035C60FFC4EB82F15FC00CFC710BB5BD320FB630CCFBE72172944906F909233BEF9CB1B28JDN" TargetMode="External"/><Relationship Id="rId25" Type="http://schemas.openxmlformats.org/officeDocument/2006/relationships/hyperlink" Target="consultantplus://offline/ref=89DD2F3D1916A9DA5AAA2BA024839FE78CFC696F9F32C60FFC4EB82F15FC00CFC710BB5BD320FB6509CFBE72172944906F909233BEF9CB1B28JDN" TargetMode="External"/><Relationship Id="rId33" Type="http://schemas.openxmlformats.org/officeDocument/2006/relationships/hyperlink" Target="consultantplus://offline/ref=0936F4CD8F7EB1D4950002FE69CFA51B48123B95A500BB2406C7F10763967A1D73E1E7B8867748EC03EEA2C7D02A4F15TFN" TargetMode="External"/><Relationship Id="rId38" Type="http://schemas.openxmlformats.org/officeDocument/2006/relationships/hyperlink" Target="consultantplus://offline/ref=0936F4CD8F7EB1D495000FF06DAEF04841163A97AF0BB07751C5A0526D93724D3BF1BBFFD6711EB559BBACDBDA344D5F04875D6C1FTFN" TargetMode="External"/><Relationship Id="rId46" Type="http://schemas.openxmlformats.org/officeDocument/2006/relationships/hyperlink" Target="consultantplus://offline/ref=0936F4CD8F7EB1D495000FF06DAEF04846103B9FAE08B07751C5A0526D93724D3BF1BBFDD37A4AE018E5F588967F405E129B5D6DE2E4E1E31BT6N" TargetMode="External"/><Relationship Id="rId59" Type="http://schemas.openxmlformats.org/officeDocument/2006/relationships/hyperlink" Target="consultantplus://offline/ref=C8F9C48F77B4C9C3322599661A345E10F015E29FFC81098B692643143E3BB802F740AB989E686CFBAEC8035FD59FA191527DD633E84AUDm3N" TargetMode="External"/><Relationship Id="rId67" Type="http://schemas.openxmlformats.org/officeDocument/2006/relationships/hyperlink" Target="consultantplus://offline/ref=C8F9C48F77B4C9C3322599661A345E10F510EE94F986098B692643143E3BB802F740AB9A9E606CF2FB92135B9CC9AC8C5260C832F64AD0D0U2m4N" TargetMode="External"/><Relationship Id="rId20" Type="http://schemas.openxmlformats.org/officeDocument/2006/relationships/hyperlink" Target="consultantplus://offline/ref=89DD2F3D1916A9DA5AAA2BA024839FE78CFC696F9F32C60FFC4EB82F15FC00CFC710BB5BD322F96406CFBE72172944906F909233BEF9CB1B28JDN" TargetMode="External"/><Relationship Id="rId41" Type="http://schemas.openxmlformats.org/officeDocument/2006/relationships/hyperlink" Target="consultantplus://offline/ref=0936F4CD8F7EB1D495000FF06DAEF04841173E9EA20FB07751C5A0526D93724D29F1E3F1D17254E41EF0A3D9D012T9N" TargetMode="External"/><Relationship Id="rId54" Type="http://schemas.openxmlformats.org/officeDocument/2006/relationships/hyperlink" Target="consultantplus://offline/ref=7ADFD33968BF6E67B08382345719E644628D4AD717E697C4DCCC0C0D109EB72F8C28C270B1AEB32E784140CB8FQ3V5N" TargetMode="External"/><Relationship Id="rId62" Type="http://schemas.openxmlformats.org/officeDocument/2006/relationships/hyperlink" Target="consultantplus://offline/ref=C8F9C48F77B4C9C3322599661A345E10F015E898FD80098B692643143E3BB802F740AB989D6B38A1BECC4A09D882A18C4C7CC833UEmBN" TargetMode="External"/><Relationship Id="rId70" Type="http://schemas.openxmlformats.org/officeDocument/2006/relationships/hyperlink" Target="consultantplus://offline/ref=C8F9C48F77B4C9C3322599661A345E10F015E29FFC81098B692643143E3BB802F740AB9A9E626FF9FF92135B9CC9AC8C5260C832F64AD0D0U2m4N" TargetMode="External"/><Relationship Id="rId75" Type="http://schemas.openxmlformats.org/officeDocument/2006/relationships/hyperlink" Target="consultantplus://offline/ref=C8F9C48F77B4C9C3322599661A345E10F015E29FFC81098B692643143E3BB802F740AB9A9E606CF6FE92135B9CC9AC8C5260C832F64AD0D0U2m4N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89DD2F3D1916A9DA5AAA2BA024839FE78CFC6E639C35C60FFC4EB82F15FC00CFC710BB58DB2BAF334B91E7215B624991798C92322AJ3N" TargetMode="External"/><Relationship Id="rId23" Type="http://schemas.openxmlformats.org/officeDocument/2006/relationships/hyperlink" Target="consultantplus://offline/ref=89DD2F3D1916A9DA5AAA2BA024839FE78CFC696F9F32C60FFC4EB82F15FC00CFD510E357D128E5620CDAE8235127JFN" TargetMode="External"/><Relationship Id="rId28" Type="http://schemas.openxmlformats.org/officeDocument/2006/relationships/hyperlink" Target="consultantplus://offline/ref=89DD2F3D1916A9DA5AAA2BA024839FE78CFC696F9F32C60FFC4EB82F15FC00CFC710BB5BD320FA6608CFBE72172944906F909233BEF9CB1B28JDN" TargetMode="External"/><Relationship Id="rId36" Type="http://schemas.openxmlformats.org/officeDocument/2006/relationships/hyperlink" Target="consultantplus://offline/ref=0936F4CD8F7EB1D495000FF06DAEF04841173E9FA40BB07751C5A0526D93724D3BF1BBF4DB7A41B04CAAF4D4D022535C199B5F6EFE1ET5N" TargetMode="External"/><Relationship Id="rId49" Type="http://schemas.openxmlformats.org/officeDocument/2006/relationships/hyperlink" Target="consultantplus://offline/ref=0936F4CD8F7EB1D495000FF06DAEF04841173E9FA40BB07751C5A0526D93724D3BF1BBF4DB7841B04CAAF4D4D022535C199B5F6EFE1ET5N" TargetMode="External"/><Relationship Id="rId57" Type="http://schemas.openxmlformats.org/officeDocument/2006/relationships/hyperlink" Target="consultantplus://offline/ref=7ADFD33968BF6E67B08382345719E644628D4AD717E697C4DCCC0C0D109EB72F8C28C270B1AEB32E784140CB8FQ3V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8BC7A-3822-4B80-81C7-6015E80BE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16</Pages>
  <Words>7930</Words>
  <Characters>45207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Алферова Светлана Владимировна</dc:creator>
  <cp:keywords/>
  <dc:description/>
  <cp:lastModifiedBy>adm20</cp:lastModifiedBy>
  <cp:revision>17</cp:revision>
  <cp:lastPrinted>2023-07-28T01:42:00Z</cp:lastPrinted>
  <dcterms:created xsi:type="dcterms:W3CDTF">2023-03-28T13:07:00Z</dcterms:created>
  <dcterms:modified xsi:type="dcterms:W3CDTF">2023-07-28T01:43:00Z</dcterms:modified>
</cp:coreProperties>
</file>